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B17" w:rsidRDefault="00D15B17" w:rsidP="00D15B17">
      <w:pPr>
        <w:rPr>
          <w:rFonts w:hint="cs"/>
          <w:noProof/>
          <w:rtl/>
        </w:rPr>
      </w:pPr>
    </w:p>
    <w:p w:rsidR="00D15B17" w:rsidRDefault="00780E77" w:rsidP="00D15B17">
      <w:r>
        <w:rPr>
          <w:noProof/>
        </w:rPr>
        <w:pict>
          <v:rect id="مستطيل 3" o:spid="_x0000_s1026" style="position:absolute;left:0;text-align:left;margin-left:494.25pt;margin-top:7.65pt;width:234.45pt;height:59.6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" fillcolor="white [3212]" stroked="f" strokeweight="1.5pt">
            <v:textbox>
              <w:txbxContent>
                <w:p w:rsidR="00B818AE" w:rsidRPr="00B818AE" w:rsidRDefault="00B818AE" w:rsidP="00F5007B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 w:rsidRPr="00B818AE">
                    <w:rPr>
                      <w:rFonts w:hint="cs"/>
                      <w:b/>
                      <w:bCs/>
                      <w:color w:val="FF0000"/>
                      <w:rtl/>
                    </w:rPr>
                    <w:t xml:space="preserve">اذكر </w:t>
                  </w:r>
                  <w:r w:rsidR="00F5007B">
                    <w:rPr>
                      <w:rFonts w:hint="cs"/>
                      <w:b/>
                      <w:bCs/>
                      <w:color w:val="FF0000"/>
                      <w:rtl/>
                    </w:rPr>
                    <w:t>خصائص موجات الضوء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4" o:spid="_x0000_s1027" type="#_x0000_t202" style="position:absolute;left:0;text-align:left;margin-left:311.15pt;margin-top:403.95pt;width:115.95pt;height:36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" filled="f" stroked="f">
            <v:textbox style="mso-fit-shape-to-text:t">
              <w:txbxContent>
                <w:p w:rsidR="00D15B17" w:rsidRDefault="00D15B17" w:rsidP="00D15B17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D15B17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1</w:t>
                  </w:r>
                </w:p>
              </w:txbxContent>
            </v:textbox>
          </v:shape>
        </w:pict>
      </w:r>
    </w:p>
    <w:p w:rsidR="00D15B17" w:rsidRDefault="00780E77">
      <w:pPr>
        <w:bidi w:val="0"/>
      </w:pP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3" o:spid="_x0000_s1028" type="#_x0000_t176" style="position:absolute;margin-left:243pt;margin-top:259.75pt;width:496.85pt;height:51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" fillcolor="#cff" strokecolor="#002060" strokeweight="5pt">
            <v:stroke linestyle="thickThin"/>
            <v:shadow color="#868686"/>
            <v:textbox>
              <w:txbxContent>
                <w:p w:rsidR="004C3136" w:rsidRPr="004C3136" w:rsidRDefault="004C3136" w:rsidP="004C31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C3136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4- شدة الضوء : مقدار الطاقة التي تحملها الموجات .</w:t>
                  </w:r>
                </w:p>
                <w:p w:rsidR="00B818AE" w:rsidRDefault="00B818AE" w:rsidP="00C6449B">
                  <w:pPr>
                    <w:pStyle w:val="a4"/>
                    <w:spacing w:before="0" w:beforeAutospacing="0" w:after="200" w:afterAutospacing="0"/>
                    <w:jc w:val="right"/>
                    <w:textAlignment w:val="baseline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176" style="position:absolute;margin-left:256.5pt;margin-top:47.5pt;width:482.3pt;height:42.7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" fillcolor="#cff" strokecolor="#002060" strokeweight="5pt">
            <v:stroke linestyle="thickThin"/>
            <v:shadow color="#868686"/>
            <v:textbox>
              <w:txbxContent>
                <w:p w:rsidR="004C3136" w:rsidRPr="004C3136" w:rsidRDefault="004C3136" w:rsidP="004C31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C3136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1-موجات كهرومغناطيسية مستعرضة حيث تتكون من مجال كهربائي ومغناطيسي .</w:t>
                  </w:r>
                </w:p>
                <w:p w:rsidR="00B818AE" w:rsidRDefault="00B818AE" w:rsidP="00C6449B">
                  <w:pPr>
                    <w:pStyle w:val="a4"/>
                    <w:spacing w:before="0" w:beforeAutospacing="0" w:after="200" w:afterAutospacing="0"/>
                    <w:jc w:val="right"/>
                    <w:textAlignment w:val="baseline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176" style="position:absolute;margin-left:251.25pt;margin-top:187pt;width:488.6pt;height:45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" fillcolor="#cff" strokecolor="#002060" strokeweight="5pt">
            <v:stroke linestyle="thickThin"/>
            <v:shadow color="#868686"/>
            <v:textbox>
              <w:txbxContent>
                <w:p w:rsidR="004C3136" w:rsidRPr="004C3136" w:rsidRDefault="004C3136" w:rsidP="004C31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C3136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3-الطول الموجي : المسافة بين قمتين متتاليتين او قاعين متتالين لتذبذب المجال الكهربائي أو المغناطيسي .</w:t>
                  </w:r>
                </w:p>
                <w:p w:rsidR="00B818AE" w:rsidRDefault="00B818AE" w:rsidP="00C6449B">
                  <w:pPr>
                    <w:pStyle w:val="a4"/>
                    <w:spacing w:before="0" w:beforeAutospacing="0" w:after="200" w:afterAutospacing="0"/>
                    <w:jc w:val="right"/>
                    <w:textAlignment w:val="baseline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176" style="position:absolute;margin-left:251.25pt;margin-top:106pt;width:487.55pt;height:52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" fillcolor="#cff" strokecolor="#002060" strokeweight="5pt">
            <v:stroke linestyle="thickThin"/>
            <v:shadow color="#868686"/>
            <v:textbox>
              <w:txbxContent>
                <w:p w:rsidR="004C3136" w:rsidRPr="004C3136" w:rsidRDefault="004C3136" w:rsidP="004C313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C3136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2-التردد : عدد الاهتزازات التي يحدثها المجالان الكهربائي والمغناطيسي في الثانية الواحدة </w:t>
                  </w:r>
                </w:p>
                <w:p w:rsidR="00B818AE" w:rsidRDefault="00B818AE" w:rsidP="00C6449B">
                  <w:pPr>
                    <w:pStyle w:val="a4"/>
                    <w:spacing w:before="0" w:beforeAutospacing="0" w:after="200" w:afterAutospacing="0"/>
                    <w:jc w:val="right"/>
                    <w:textAlignment w:val="baseline"/>
                  </w:pPr>
                </w:p>
              </w:txbxContent>
            </v:textbox>
          </v:shape>
        </w:pict>
      </w:r>
      <w:r w:rsidR="00D15B17">
        <w:br w:type="page"/>
      </w:r>
    </w:p>
    <w:p w:rsidR="00D15B17" w:rsidRDefault="00780E77" w:rsidP="00D15B17">
      <w:pPr>
        <w:rPr>
          <w:noProof/>
          <w:rtl/>
        </w:rPr>
      </w:pPr>
      <w:r>
        <w:rPr>
          <w:noProof/>
          <w:rtl/>
        </w:rPr>
        <w:lastRenderedPageBreak/>
        <w:pict>
          <v:rect id="مستطيل 5" o:spid="_x0000_s1032" style="position:absolute;left:0;text-align:left;margin-left:358.5pt;margin-top:18.8pt;width:392.7pt;height:59.5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" fillcolor="white [3212]" stroked="f" strokeweight="1.5pt">
            <v:textbox>
              <w:txbxContent>
                <w:p w:rsidR="00CC427E" w:rsidRPr="00B818AE" w:rsidRDefault="00F5007B" w:rsidP="00CC427E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rtl/>
                    </w:rPr>
                    <w:t>اكتب المصطلح العلمي لكل مما يأتي</w:t>
                  </w:r>
                </w:p>
              </w:txbxContent>
            </v:textbox>
          </v:rect>
        </w:pict>
      </w:r>
    </w:p>
    <w:p w:rsidR="00D15B17" w:rsidRDefault="00780E77" w:rsidP="00D15B17">
      <w:pPr>
        <w:rPr>
          <w:noProof/>
          <w:rtl/>
        </w:rPr>
      </w:pPr>
      <w:r>
        <w:rPr>
          <w:noProof/>
          <w:rtl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33" type="#_x0000_t58" style="position:absolute;left:0;text-align:left;margin-left:-44.25pt;margin-top:6.15pt;width:168.75pt;height:102.6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" fillcolor="#9f6" strokecolor="#00b050" strokeweight="3pt">
            <v:shadow on="t" color="#6e6e6e" opacity=".5" offset="-6pt,-6pt"/>
            <v:textbox>
              <w:txbxContent>
                <w:p w:rsidR="004C3136" w:rsidRPr="004C3136" w:rsidRDefault="004C3136" w:rsidP="004C3136">
                  <w:pPr>
                    <w:bidi w:val="0"/>
                    <w:spacing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4C3136">
                    <w:rPr>
                      <w:rFonts w:ascii="Calibri" w:eastAsia="Arial" w:hAnsi="Times New Roman" w:cs="Monotype Koufi" w:hint="cs"/>
                      <w:b/>
                      <w:bCs/>
                      <w:color w:val="000000"/>
                      <w:kern w:val="24"/>
                      <w:sz w:val="28"/>
                      <w:szCs w:val="28"/>
                      <w:rtl/>
                    </w:rPr>
                    <w:t>الموجات الكهرومغناطيسية</w:t>
                  </w:r>
                </w:p>
                <w:p w:rsidR="00F5007B" w:rsidRDefault="00F5007B" w:rsidP="00F5007B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</w:p>
              </w:txbxContent>
            </v:textbox>
          </v:shape>
        </w:pict>
      </w:r>
    </w:p>
    <w:p w:rsidR="00D15B17" w:rsidRDefault="00780E77" w:rsidP="00D15B17">
      <w:r>
        <w:rPr>
          <w:noProof/>
        </w:rPr>
        <w:pict>
          <v:shape id="_x0000_s1034" type="#_x0000_t202" style="position:absolute;left:0;text-align:left;margin-left:311.15pt;margin-top:376.3pt;width:115.9pt;height:36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" filled="f" stroked="f">
            <v:textbox style="mso-fit-shape-to-text:t">
              <w:txbxContent>
                <w:p w:rsidR="00D15B17" w:rsidRDefault="00D15B17" w:rsidP="00D15B17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D15B17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2</w:t>
                  </w:r>
                </w:p>
              </w:txbxContent>
            </v:textbox>
          </v:shape>
        </w:pict>
      </w:r>
    </w:p>
    <w:p w:rsidR="00D15B17" w:rsidRDefault="00780E77" w:rsidP="00F5007B">
      <w:pPr>
        <w:bidi w:val="0"/>
      </w:pPr>
      <w:r>
        <w:rPr>
          <w:noProof/>
        </w:rPr>
        <w:pict>
          <v:shape id="_x0000_s1035" type="#_x0000_t58" style="position:absolute;margin-left:-44.25pt;margin-top:238.1pt;width:157.5pt;height:68.25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" fillcolor="#9f6" strokecolor="#00b050" strokeweight="3pt">
            <v:shadow on="t" color="#6e6e6e" opacity=".5" offset="-6pt,-6pt"/>
            <v:textbox>
              <w:txbxContent>
                <w:p w:rsidR="004C3136" w:rsidRPr="004C3136" w:rsidRDefault="004C3136" w:rsidP="004C3136">
                  <w:pPr>
                    <w:bidi w:val="0"/>
                    <w:spacing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C3136">
                    <w:rPr>
                      <w:rFonts w:ascii="Calibri" w:eastAsia="Arial" w:hAnsi="Times New Roman" w:cs="Monotype Koufi" w:hint="cs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أمواج الراديو</w:t>
                  </w:r>
                </w:p>
                <w:p w:rsidR="00F5007B" w:rsidRDefault="00F5007B" w:rsidP="00F5007B">
                  <w:pPr>
                    <w:pStyle w:val="a3"/>
                    <w:bidi w:val="0"/>
                    <w:spacing w:after="200"/>
                    <w:jc w:val="center"/>
                    <w:textAlignment w:val="baseline"/>
                  </w:pPr>
                </w:p>
              </w:txbxContent>
            </v:textbox>
          </v:shape>
        </w:pict>
      </w:r>
      <w:r>
        <w:rPr>
          <w:noProof/>
        </w:rPr>
        <w:pict>
          <v:roundrect id="مستطيل مستدير الزوايا 25" o:spid="_x0000_s1036" style="position:absolute;margin-left:210.75pt;margin-top:234.75pt;width:544.3pt;height:71.25pt;z-index:2517012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" fillcolor="window" strokeweight="5.75pt">
            <v:textbox>
              <w:txbxContent>
                <w:p w:rsidR="00F5007B" w:rsidRDefault="00F5007B" w:rsidP="00F5007B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هي موجات كهرومغناطيسية يتراوح طولها الموجي بين 0.3متر إلى آلاف الأمتار تستخدم في البث الإذاعي والتلفازي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7" o:spid="_x0000_s1037" style="position:absolute;margin-left:246.45pt;margin-top:167.95pt;width:504.6pt;height:56.65pt;z-index:2516992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" fillcolor="window" strokeweight="5.75pt">
            <v:textbox>
              <w:txbxContent>
                <w:p w:rsidR="00F5007B" w:rsidRDefault="00F5007B" w:rsidP="00F5007B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هي أقصر موجات الراديو طولاً حيث يتراواح طولها الموجي بين 0.001متر على 0.3متر 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38" type="#_x0000_t58" style="position:absolute;margin-left:-53.25pt;margin-top:142.85pt;width:177pt;height:91.9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" fillcolor="#9f6" strokecolor="#00b050" strokeweight="3pt">
            <v:shadow on="t" color="#6e6e6e" opacity=".5" offset="-6pt,-6pt"/>
            <v:textbox>
              <w:txbxContent>
                <w:p w:rsidR="004C3136" w:rsidRPr="004C3136" w:rsidRDefault="004C3136" w:rsidP="004C3136">
                  <w:pPr>
                    <w:bidi w:val="0"/>
                    <w:spacing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C3136">
                    <w:rPr>
                      <w:rFonts w:ascii="Calibri" w:eastAsia="Arial" w:hAnsi="Times New Roman" w:cs="Monotype Koufi" w:hint="cs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موجات الميكروويف </w:t>
                  </w:r>
                </w:p>
                <w:p w:rsidR="00F5007B" w:rsidRDefault="00F5007B" w:rsidP="00F5007B">
                  <w:pPr>
                    <w:pStyle w:val="a3"/>
                    <w:bidi w:val="0"/>
                    <w:spacing w:after="200"/>
                    <w:jc w:val="center"/>
                    <w:textAlignment w:val="baseline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39" type="#_x0000_t58" style="position:absolute;margin-left:-48pt;margin-top:58.85pt;width:171.75pt;height:79.35pt;z-index:2517053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" fillcolor="#9f6" strokecolor="#00b050" strokeweight="3pt">
            <v:shadow on="t" color="#6e6e6e" opacity=".5" offset="-6pt,-6pt"/>
            <v:textbox>
              <w:txbxContent>
                <w:p w:rsidR="004C3136" w:rsidRPr="004C3136" w:rsidRDefault="004C3136" w:rsidP="004C3136">
                  <w:pPr>
                    <w:bidi w:val="0"/>
                    <w:spacing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4C3136">
                    <w:rPr>
                      <w:rFonts w:ascii="Calibri" w:eastAsia="Arial" w:hAnsi="Times New Roman" w:cs="Monotype Koufi" w:hint="cs"/>
                      <w:b/>
                      <w:bCs/>
                      <w:color w:val="000000"/>
                      <w:kern w:val="24"/>
                      <w:sz w:val="30"/>
                      <w:szCs w:val="30"/>
                      <w:rtl/>
                    </w:rPr>
                    <w:t xml:space="preserve">الطيف الكهرومغناطيسي </w:t>
                  </w:r>
                </w:p>
                <w:p w:rsidR="00F5007B" w:rsidRDefault="00F5007B" w:rsidP="00F5007B">
                  <w:pPr>
                    <w:pStyle w:val="a3"/>
                    <w:bidi w:val="0"/>
                    <w:spacing w:after="200"/>
                    <w:jc w:val="center"/>
                    <w:textAlignment w:val="baseline"/>
                  </w:pPr>
                </w:p>
              </w:txbxContent>
            </v:textbox>
          </v:shape>
        </w:pict>
      </w:r>
      <w:r>
        <w:rPr>
          <w:noProof/>
        </w:rPr>
        <w:pict>
          <v:roundrect id="مستطيل مستدير الزوايا 14" o:spid="_x0000_s1040" style="position:absolute;margin-left:338.25pt;margin-top:92.6pt;width:408.25pt;height:54pt;z-index:2516971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" fillcolor="window" strokeweight="5.75pt">
            <v:textbox>
              <w:txbxContent>
                <w:p w:rsidR="00F5007B" w:rsidRDefault="00F5007B" w:rsidP="00F5007B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هو مدى كامل لكافة الترددات الكهرومغناطيسية وأطوالها الموجية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11" o:spid="_x0000_s1041" style="position:absolute;margin-left:338.25pt;margin-top:10.85pt;width:408.35pt;height:48.75pt;z-index:2516951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" fillcolor="window" strokeweight="5.75pt">
            <v:textbox>
              <w:txbxContent>
                <w:p w:rsidR="00F5007B" w:rsidRDefault="00F5007B" w:rsidP="00F5007B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هي الموجات التي يمكنها الانتقال عبر المادة أو الفراغ </w:t>
                  </w:r>
                </w:p>
              </w:txbxContent>
            </v:textbox>
          </v:roundrect>
        </w:pict>
      </w:r>
      <w:r w:rsidR="00D15B17">
        <w:br w:type="page"/>
      </w:r>
    </w:p>
    <w:p w:rsidR="00576746" w:rsidRDefault="00780E77" w:rsidP="00D15B17">
      <w:pPr>
        <w:rPr>
          <w:rtl/>
        </w:rPr>
      </w:pPr>
      <w:r>
        <w:rPr>
          <w:noProof/>
          <w:rtl/>
        </w:rPr>
        <w:lastRenderedPageBreak/>
        <w:pict>
          <v:rect id="مستطيل 7" o:spid="_x0000_s1042" style="position:absolute;left:0;text-align:left;margin-left:286.4pt;margin-top:17pt;width:469.2pt;height:59.5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" fillcolor="window" stroked="f" strokeweight="1.5pt">
            <v:textbox>
              <w:txbxContent>
                <w:p w:rsidR="00CC427E" w:rsidRPr="00B818AE" w:rsidRDefault="00B216CA" w:rsidP="00CC427E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rtl/>
                    </w:rPr>
                    <w:t>قارن بين قصر النظر وطول النظر</w:t>
                  </w:r>
                </w:p>
              </w:txbxContent>
            </v:textbox>
          </v:rect>
        </w:pict>
      </w:r>
    </w:p>
    <w:tbl>
      <w:tblPr>
        <w:tblpPr w:leftFromText="180" w:rightFromText="180" w:vertAnchor="page" w:horzAnchor="margin" w:tblpXSpec="right" w:tblpY="4201"/>
        <w:bidiVisual/>
        <w:tblW w:w="12780" w:type="dxa"/>
        <w:tblCellMar>
          <w:left w:w="0" w:type="dxa"/>
          <w:right w:w="0" w:type="dxa"/>
        </w:tblCellMar>
        <w:tblLook w:val="01E0"/>
      </w:tblPr>
      <w:tblGrid>
        <w:gridCol w:w="1220"/>
        <w:gridCol w:w="5620"/>
        <w:gridCol w:w="5940"/>
      </w:tblGrid>
      <w:tr w:rsidR="008B113B" w:rsidRPr="00B216CA" w:rsidTr="00B216CA">
        <w:trPr>
          <w:trHeight w:val="810"/>
        </w:trPr>
        <w:tc>
          <w:tcPr>
            <w:tcW w:w="1220" w:type="dxa"/>
            <w:tcBorders>
              <w:top w:val="single" w:sz="24" w:space="0" w:color="FFFF00"/>
              <w:left w:val="single" w:sz="24" w:space="0" w:color="FFFF00"/>
              <w:bottom w:val="single" w:sz="24" w:space="0" w:color="FFFF00"/>
              <w:right w:val="single" w:sz="24" w:space="0" w:color="FFFF00"/>
            </w:tcBorders>
            <w:shd w:val="clear" w:color="auto" w:fill="821A0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113B" w:rsidRDefault="008B113B">
            <w:pPr>
              <w:pStyle w:val="a4"/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light1"/>
                <w:kern w:val="24"/>
                <w:sz w:val="28"/>
                <w:szCs w:val="28"/>
                <w:rtl/>
              </w:rPr>
              <w:t>مجال المقارنة</w:t>
            </w:r>
          </w:p>
        </w:tc>
        <w:tc>
          <w:tcPr>
            <w:tcW w:w="5620" w:type="dxa"/>
            <w:tcBorders>
              <w:top w:val="single" w:sz="24" w:space="0" w:color="FFFF00"/>
              <w:left w:val="single" w:sz="24" w:space="0" w:color="FFFF00"/>
              <w:bottom w:val="single" w:sz="24" w:space="0" w:color="FFFF00"/>
              <w:right w:val="single" w:sz="24" w:space="0" w:color="FFFF00"/>
            </w:tcBorders>
            <w:shd w:val="clear" w:color="auto" w:fill="821A0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113B" w:rsidRDefault="008B113B">
            <w:pPr>
              <w:pStyle w:val="a4"/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light1"/>
                <w:kern w:val="24"/>
                <w:sz w:val="28"/>
                <w:szCs w:val="28"/>
                <w:rtl/>
              </w:rPr>
              <w:t xml:space="preserve">قصر النظر </w:t>
            </w:r>
          </w:p>
        </w:tc>
        <w:tc>
          <w:tcPr>
            <w:tcW w:w="5940" w:type="dxa"/>
            <w:tcBorders>
              <w:top w:val="single" w:sz="24" w:space="0" w:color="FFFF00"/>
              <w:left w:val="single" w:sz="24" w:space="0" w:color="FFFF00"/>
              <w:bottom w:val="single" w:sz="24" w:space="0" w:color="FFFF00"/>
              <w:right w:val="single" w:sz="24" w:space="0" w:color="FFFF00"/>
            </w:tcBorders>
            <w:shd w:val="clear" w:color="auto" w:fill="821A0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113B" w:rsidRDefault="008B113B">
            <w:pPr>
              <w:pStyle w:val="a4"/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light1"/>
                <w:kern w:val="24"/>
                <w:sz w:val="28"/>
                <w:szCs w:val="28"/>
                <w:rtl/>
              </w:rPr>
              <w:t xml:space="preserve">طول النظر </w:t>
            </w:r>
          </w:p>
        </w:tc>
      </w:tr>
      <w:tr w:rsidR="008B113B" w:rsidRPr="00B216CA" w:rsidTr="00B216CA">
        <w:trPr>
          <w:trHeight w:val="1061"/>
        </w:trPr>
        <w:tc>
          <w:tcPr>
            <w:tcW w:w="1220" w:type="dxa"/>
            <w:tcBorders>
              <w:top w:val="single" w:sz="24" w:space="0" w:color="FFFF00"/>
              <w:left w:val="single" w:sz="24" w:space="0" w:color="FFFF00"/>
              <w:bottom w:val="single" w:sz="24" w:space="0" w:color="FFFF00"/>
              <w:right w:val="single" w:sz="24" w:space="0" w:color="FFFF00"/>
            </w:tcBorders>
            <w:shd w:val="clear" w:color="auto" w:fill="821A0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113B" w:rsidRDefault="008B113B">
            <w:pPr>
              <w:pStyle w:val="a4"/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light1"/>
                <w:kern w:val="24"/>
                <w:sz w:val="28"/>
                <w:szCs w:val="28"/>
                <w:rtl/>
              </w:rPr>
              <w:t>التشخيص</w:t>
            </w:r>
          </w:p>
        </w:tc>
        <w:tc>
          <w:tcPr>
            <w:tcW w:w="5620" w:type="dxa"/>
            <w:tcBorders>
              <w:top w:val="single" w:sz="24" w:space="0" w:color="FFFF00"/>
              <w:left w:val="single" w:sz="24" w:space="0" w:color="FFFF00"/>
              <w:bottom w:val="single" w:sz="24" w:space="0" w:color="FFFF00"/>
              <w:right w:val="single" w:sz="24" w:space="0" w:color="FFFF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B113B" w:rsidRDefault="008B113B">
            <w:pPr>
              <w:pStyle w:val="a4"/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Sakkal Majalla" w:hAnsi="Sakkal Majalla" w:cs="Sakkal Majalla"/>
                <w:b/>
                <w:bCs/>
                <w:color w:val="000000" w:themeColor="dark1"/>
                <w:kern w:val="24"/>
                <w:sz w:val="28"/>
                <w:szCs w:val="28"/>
                <w:rtl/>
              </w:rPr>
              <w:t xml:space="preserve">الشخص المصاب بقصر النظر لا يتمكن من رؤية الأجسام البعيدة بوضوح </w:t>
            </w:r>
          </w:p>
        </w:tc>
        <w:tc>
          <w:tcPr>
            <w:tcW w:w="5940" w:type="dxa"/>
            <w:tcBorders>
              <w:top w:val="single" w:sz="24" w:space="0" w:color="FFFF00"/>
              <w:left w:val="single" w:sz="24" w:space="0" w:color="FFFF00"/>
              <w:bottom w:val="single" w:sz="24" w:space="0" w:color="FFFF00"/>
              <w:right w:val="single" w:sz="24" w:space="0" w:color="FFFF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B113B" w:rsidRDefault="008B113B">
            <w:pPr>
              <w:pStyle w:val="a4"/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Theme="minorHAnsi" w:eastAsiaTheme="minorEastAsia" w:hAnsi="Sakkal Majalla" w:cstheme="minorBidi"/>
                <w:b/>
                <w:bCs/>
                <w:color w:val="000000" w:themeColor="dark1"/>
                <w:kern w:val="24"/>
                <w:sz w:val="28"/>
                <w:szCs w:val="28"/>
                <w:rtl/>
              </w:rPr>
              <w:t>الشخص المصاب بطول النظر لا يتمكن منرؤية الجسام القريبة بوضوح</w:t>
            </w:r>
          </w:p>
        </w:tc>
      </w:tr>
      <w:tr w:rsidR="008B113B" w:rsidRPr="00B216CA" w:rsidTr="00B216CA">
        <w:trPr>
          <w:trHeight w:val="1620"/>
        </w:trPr>
        <w:tc>
          <w:tcPr>
            <w:tcW w:w="1220" w:type="dxa"/>
            <w:tcBorders>
              <w:top w:val="single" w:sz="24" w:space="0" w:color="FFFF00"/>
              <w:left w:val="single" w:sz="24" w:space="0" w:color="FFFF00"/>
              <w:bottom w:val="single" w:sz="24" w:space="0" w:color="FFFF00"/>
              <w:right w:val="single" w:sz="24" w:space="0" w:color="FFFF00"/>
            </w:tcBorders>
            <w:shd w:val="clear" w:color="auto" w:fill="821A0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113B" w:rsidRDefault="008B113B">
            <w:pPr>
              <w:pStyle w:val="a4"/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light1"/>
                <w:kern w:val="24"/>
                <w:sz w:val="28"/>
                <w:szCs w:val="28"/>
                <w:rtl/>
              </w:rPr>
              <w:t xml:space="preserve">الأسباب </w:t>
            </w:r>
          </w:p>
        </w:tc>
        <w:tc>
          <w:tcPr>
            <w:tcW w:w="5620" w:type="dxa"/>
            <w:tcBorders>
              <w:top w:val="single" w:sz="24" w:space="0" w:color="FFFF00"/>
              <w:left w:val="single" w:sz="24" w:space="0" w:color="FFFF00"/>
              <w:bottom w:val="single" w:sz="24" w:space="0" w:color="FFFF00"/>
              <w:right w:val="single" w:sz="24" w:space="0" w:color="FFFF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B113B" w:rsidRDefault="008B113B" w:rsidP="008736FA">
            <w:pPr>
              <w:pStyle w:val="a7"/>
              <w:numPr>
                <w:ilvl w:val="0"/>
                <w:numId w:val="1"/>
              </w:numPr>
              <w:tabs>
                <w:tab w:val="left" w:pos="720"/>
              </w:tabs>
              <w:bidi/>
              <w:jc w:val="center"/>
              <w:divId w:val="800806553"/>
              <w:rPr>
                <w:rFonts w:ascii="Arial" w:hAnsi="Arial" w:cs="Arial"/>
                <w:sz w:val="28"/>
                <w:szCs w:val="36"/>
                <w:rtl/>
              </w:rPr>
            </w:pPr>
            <w:r>
              <w:rPr>
                <w:rFonts w:ascii="Sakkal Majalla" w:hAnsi="Sakkal Majalla" w:cs="Sakkal Majalla"/>
                <w:b/>
                <w:bCs/>
                <w:color w:val="000000" w:themeColor="dark1"/>
                <w:kern w:val="24"/>
                <w:sz w:val="28"/>
                <w:szCs w:val="28"/>
                <w:rtl/>
              </w:rPr>
              <w:t>زيادة قوة العدسة مما يؤدي لتكون الصورة قبل الشبكية .</w:t>
            </w:r>
          </w:p>
          <w:p w:rsidR="008B113B" w:rsidRDefault="008B113B" w:rsidP="008736FA">
            <w:pPr>
              <w:pStyle w:val="a7"/>
              <w:numPr>
                <w:ilvl w:val="0"/>
                <w:numId w:val="1"/>
              </w:numPr>
              <w:tabs>
                <w:tab w:val="left" w:pos="720"/>
              </w:tabs>
              <w:bidi/>
              <w:jc w:val="center"/>
              <w:divId w:val="1069617522"/>
              <w:rPr>
                <w:rFonts w:ascii="Arial" w:hAnsi="Arial" w:cs="Arial"/>
                <w:sz w:val="28"/>
                <w:szCs w:val="36"/>
              </w:rPr>
            </w:pPr>
            <w:r>
              <w:rPr>
                <w:rFonts w:ascii="Sakkal Majalla" w:hAnsi="Sakkal Majalla" w:cs="Sakkal Majalla"/>
                <w:b/>
                <w:bCs/>
                <w:color w:val="000000" w:themeColor="dark1"/>
                <w:kern w:val="24"/>
                <w:sz w:val="28"/>
                <w:szCs w:val="28"/>
                <w:rtl/>
              </w:rPr>
              <w:t>زيادة قطر العين عن 2.5سم مما يؤدي لتكون الصورة قبل الشبكية</w:t>
            </w:r>
          </w:p>
        </w:tc>
        <w:tc>
          <w:tcPr>
            <w:tcW w:w="5940" w:type="dxa"/>
            <w:tcBorders>
              <w:top w:val="single" w:sz="24" w:space="0" w:color="FFFF00"/>
              <w:left w:val="single" w:sz="24" w:space="0" w:color="FFFF00"/>
              <w:bottom w:val="single" w:sz="24" w:space="0" w:color="FFFF00"/>
              <w:right w:val="single" w:sz="24" w:space="0" w:color="FFFF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B113B" w:rsidRDefault="008B113B">
            <w:pPr>
              <w:pStyle w:val="a4"/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  <w:rtl/>
              </w:rPr>
            </w:pPr>
            <w:r>
              <w:rPr>
                <w:rFonts w:asciiTheme="minorHAnsi" w:eastAsiaTheme="minorEastAsia" w:hAnsi="Sakkal Majalla" w:cstheme="minorBidi"/>
                <w:b/>
                <w:bCs/>
                <w:color w:val="000000" w:themeColor="dark1"/>
                <w:kern w:val="24"/>
                <w:sz w:val="28"/>
                <w:szCs w:val="28"/>
                <w:rtl/>
              </w:rPr>
              <w:t xml:space="preserve">1-نقص قوة العين فتتكون الصورة خلف الشبكية </w:t>
            </w:r>
          </w:p>
          <w:p w:rsidR="008B113B" w:rsidRDefault="008B113B">
            <w:pPr>
              <w:pStyle w:val="a4"/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Theme="minorHAnsi" w:eastAsiaTheme="minorEastAsia" w:hAnsi="Sakkal Majalla" w:cstheme="minorBidi"/>
                <w:b/>
                <w:bCs/>
                <w:color w:val="000000" w:themeColor="dark1"/>
                <w:kern w:val="24"/>
                <w:sz w:val="28"/>
                <w:szCs w:val="28"/>
                <w:rtl/>
              </w:rPr>
              <w:t>2- نقص قطر العين عن 2.5سم مما يؤدي لتكون الصورة خلف الشبكية.</w:t>
            </w:r>
          </w:p>
        </w:tc>
      </w:tr>
      <w:tr w:rsidR="008B113B" w:rsidRPr="00B216CA" w:rsidTr="00B216CA">
        <w:trPr>
          <w:trHeight w:val="1524"/>
        </w:trPr>
        <w:tc>
          <w:tcPr>
            <w:tcW w:w="1220" w:type="dxa"/>
            <w:tcBorders>
              <w:top w:val="single" w:sz="24" w:space="0" w:color="FFFF00"/>
              <w:left w:val="single" w:sz="24" w:space="0" w:color="FFFF00"/>
              <w:bottom w:val="single" w:sz="24" w:space="0" w:color="FFFF00"/>
              <w:right w:val="single" w:sz="24" w:space="0" w:color="FFFF00"/>
            </w:tcBorders>
            <w:shd w:val="clear" w:color="auto" w:fill="821A0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B113B" w:rsidRDefault="008B113B">
            <w:pPr>
              <w:pStyle w:val="a4"/>
              <w:bidi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Sakkal Majalla" w:hAnsi="Sakkal Majalla" w:cs="Sakkal Majalla"/>
                <w:b/>
                <w:bCs/>
                <w:color w:val="FFFFFF" w:themeColor="light1"/>
                <w:kern w:val="24"/>
                <w:sz w:val="28"/>
                <w:szCs w:val="28"/>
                <w:rtl/>
              </w:rPr>
              <w:t>العلاج</w:t>
            </w:r>
          </w:p>
        </w:tc>
        <w:tc>
          <w:tcPr>
            <w:tcW w:w="5620" w:type="dxa"/>
            <w:tcBorders>
              <w:top w:val="single" w:sz="24" w:space="0" w:color="FFFF00"/>
              <w:left w:val="single" w:sz="24" w:space="0" w:color="FFFF00"/>
              <w:bottom w:val="single" w:sz="24" w:space="0" w:color="FFFF00"/>
              <w:right w:val="single" w:sz="24" w:space="0" w:color="FFFF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B113B" w:rsidRDefault="008B113B" w:rsidP="008736FA">
            <w:pPr>
              <w:pStyle w:val="a7"/>
              <w:numPr>
                <w:ilvl w:val="0"/>
                <w:numId w:val="2"/>
              </w:numPr>
              <w:tabs>
                <w:tab w:val="left" w:pos="720"/>
              </w:tabs>
              <w:bidi/>
              <w:jc w:val="center"/>
              <w:divId w:val="592280552"/>
              <w:rPr>
                <w:rFonts w:ascii="Arial" w:hAnsi="Arial" w:cs="Arial"/>
                <w:sz w:val="28"/>
                <w:szCs w:val="36"/>
                <w:rtl/>
              </w:rPr>
            </w:pPr>
            <w:r>
              <w:rPr>
                <w:rFonts w:ascii="Sakkal Majalla" w:hAnsi="Sakkal Majalla" w:cs="Sakkal Majalla"/>
                <w:b/>
                <w:bCs/>
                <w:color w:val="000000" w:themeColor="dark1"/>
                <w:kern w:val="24"/>
                <w:sz w:val="28"/>
                <w:szCs w:val="28"/>
                <w:rtl/>
              </w:rPr>
              <w:t>استخدام نظارة طبية ذات عدسة مقعرة.</w:t>
            </w:r>
          </w:p>
          <w:p w:rsidR="008B113B" w:rsidRDefault="008B113B" w:rsidP="008736FA">
            <w:pPr>
              <w:pStyle w:val="a7"/>
              <w:numPr>
                <w:ilvl w:val="0"/>
                <w:numId w:val="2"/>
              </w:numPr>
              <w:tabs>
                <w:tab w:val="left" w:pos="720"/>
              </w:tabs>
              <w:bidi/>
              <w:jc w:val="center"/>
              <w:divId w:val="94596667"/>
              <w:rPr>
                <w:rFonts w:ascii="Arial" w:hAnsi="Arial" w:cs="Arial"/>
                <w:sz w:val="28"/>
                <w:szCs w:val="36"/>
              </w:rPr>
            </w:pPr>
            <w:r>
              <w:rPr>
                <w:rFonts w:ascii="Sakkal Majalla" w:hAnsi="Sakkal Majalla" w:cs="Sakkal Majalla"/>
                <w:b/>
                <w:bCs/>
                <w:color w:val="000000" w:themeColor="dark1"/>
                <w:kern w:val="24"/>
                <w:sz w:val="28"/>
                <w:szCs w:val="28"/>
                <w:rtl/>
              </w:rPr>
              <w:t xml:space="preserve"> عدسة لاصقة .</w:t>
            </w:r>
          </w:p>
          <w:p w:rsidR="008B113B" w:rsidRDefault="008B113B" w:rsidP="008736FA">
            <w:pPr>
              <w:pStyle w:val="a7"/>
              <w:numPr>
                <w:ilvl w:val="0"/>
                <w:numId w:val="2"/>
              </w:numPr>
              <w:tabs>
                <w:tab w:val="left" w:pos="720"/>
              </w:tabs>
              <w:bidi/>
              <w:jc w:val="center"/>
              <w:divId w:val="1356036612"/>
              <w:rPr>
                <w:rFonts w:ascii="Arial" w:hAnsi="Arial" w:cs="Arial"/>
                <w:sz w:val="28"/>
                <w:szCs w:val="36"/>
              </w:rPr>
            </w:pPr>
            <w:r>
              <w:rPr>
                <w:rFonts w:ascii="Sakkal Majalla" w:hAnsi="Sakkal Majalla" w:cs="Sakkal Majalla"/>
                <w:b/>
                <w:bCs/>
                <w:color w:val="000000" w:themeColor="dark1"/>
                <w:kern w:val="24"/>
                <w:sz w:val="28"/>
                <w:szCs w:val="28"/>
                <w:rtl/>
              </w:rPr>
              <w:t xml:space="preserve">جراحة الليزر لإعادة القرنية. </w:t>
            </w:r>
          </w:p>
        </w:tc>
        <w:tc>
          <w:tcPr>
            <w:tcW w:w="5940" w:type="dxa"/>
            <w:tcBorders>
              <w:top w:val="single" w:sz="24" w:space="0" w:color="FFFF00"/>
              <w:left w:val="single" w:sz="24" w:space="0" w:color="FFFF00"/>
              <w:bottom w:val="single" w:sz="24" w:space="0" w:color="FFFF00"/>
              <w:right w:val="single" w:sz="24" w:space="0" w:color="FFFF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B113B" w:rsidRDefault="008B113B" w:rsidP="008736FA">
            <w:pPr>
              <w:pStyle w:val="a7"/>
              <w:numPr>
                <w:ilvl w:val="0"/>
                <w:numId w:val="2"/>
              </w:numPr>
              <w:tabs>
                <w:tab w:val="left" w:pos="720"/>
              </w:tabs>
              <w:bidi/>
              <w:jc w:val="center"/>
              <w:divId w:val="1823959014"/>
              <w:rPr>
                <w:rFonts w:ascii="Arial" w:hAnsi="Arial" w:cs="Arial"/>
                <w:sz w:val="28"/>
                <w:szCs w:val="36"/>
                <w:rtl/>
              </w:rPr>
            </w:pPr>
            <w:r>
              <w:rPr>
                <w:rFonts w:asciiTheme="minorHAnsi" w:hAnsi="Sakkal Majalla" w:cstheme="minorBidi"/>
                <w:b/>
                <w:bCs/>
                <w:color w:val="000000" w:themeColor="dark1"/>
                <w:kern w:val="24"/>
                <w:sz w:val="28"/>
                <w:szCs w:val="28"/>
                <w:rtl/>
              </w:rPr>
              <w:t xml:space="preserve">استخدام نظارة طبية ذات عدسة محدبة </w:t>
            </w:r>
          </w:p>
          <w:p w:rsidR="008B113B" w:rsidRDefault="008B113B" w:rsidP="008736FA">
            <w:pPr>
              <w:pStyle w:val="a7"/>
              <w:numPr>
                <w:ilvl w:val="0"/>
                <w:numId w:val="2"/>
              </w:numPr>
              <w:tabs>
                <w:tab w:val="left" w:pos="720"/>
              </w:tabs>
              <w:bidi/>
              <w:jc w:val="center"/>
              <w:divId w:val="879172533"/>
              <w:rPr>
                <w:rFonts w:ascii="Arial" w:hAnsi="Arial" w:cs="Arial"/>
                <w:sz w:val="28"/>
                <w:szCs w:val="36"/>
              </w:rPr>
            </w:pPr>
            <w:bookmarkStart w:id="0" w:name="_GoBack"/>
            <w:bookmarkEnd w:id="0"/>
            <w:r>
              <w:rPr>
                <w:rFonts w:asciiTheme="minorHAnsi" w:hAnsi="Sakkal Majalla" w:cstheme="minorBidi"/>
                <w:b/>
                <w:bCs/>
                <w:color w:val="000000" w:themeColor="dark1"/>
                <w:kern w:val="24"/>
                <w:sz w:val="28"/>
                <w:szCs w:val="28"/>
                <w:rtl/>
              </w:rPr>
              <w:t>عدسة لاصقة .</w:t>
            </w:r>
          </w:p>
          <w:p w:rsidR="008B113B" w:rsidRDefault="008B113B" w:rsidP="008736FA">
            <w:pPr>
              <w:pStyle w:val="a7"/>
              <w:numPr>
                <w:ilvl w:val="0"/>
                <w:numId w:val="2"/>
              </w:numPr>
              <w:tabs>
                <w:tab w:val="left" w:pos="720"/>
              </w:tabs>
              <w:bidi/>
              <w:jc w:val="center"/>
              <w:divId w:val="1095783574"/>
              <w:rPr>
                <w:rFonts w:ascii="Arial" w:hAnsi="Arial" w:cs="Arial"/>
                <w:sz w:val="28"/>
                <w:szCs w:val="36"/>
              </w:rPr>
            </w:pPr>
            <w:r>
              <w:rPr>
                <w:rFonts w:asciiTheme="minorHAnsi" w:hAnsi="Sakkal Majalla" w:cstheme="minorBidi"/>
                <w:b/>
                <w:bCs/>
                <w:color w:val="000000" w:themeColor="dark1"/>
                <w:kern w:val="24"/>
                <w:sz w:val="28"/>
                <w:szCs w:val="28"/>
                <w:rtl/>
              </w:rPr>
              <w:t xml:space="preserve">جراحة الليزر </w:t>
            </w:r>
          </w:p>
        </w:tc>
      </w:tr>
    </w:tbl>
    <w:p w:rsidR="00D15B17" w:rsidRPr="00D15B17" w:rsidRDefault="00780E77" w:rsidP="00D15B17">
      <w:r>
        <w:rPr>
          <w:noProof/>
        </w:rPr>
        <w:pict>
          <v:shape id="_x0000_s1043" type="#_x0000_t202" style="position:absolute;left:0;text-align:left;margin-left:308.7pt;margin-top:402.7pt;width:115.95pt;height:36.3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" filled="f" stroked="f">
            <v:textbox style="mso-fit-shape-to-text:t">
              <w:txbxContent>
                <w:p w:rsidR="00D15B17" w:rsidRDefault="00D15B17" w:rsidP="00D15B17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D15B17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3</w:t>
                  </w:r>
                </w:p>
              </w:txbxContent>
            </v:textbox>
          </v:shape>
        </w:pict>
      </w:r>
    </w:p>
    <w:sectPr w:rsidR="00D15B17" w:rsidRPr="00D15B17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145" w:rsidRDefault="00100145" w:rsidP="00B73D66">
      <w:pPr>
        <w:spacing w:after="0" w:line="240" w:lineRule="auto"/>
      </w:pPr>
      <w:r>
        <w:separator/>
      </w:r>
    </w:p>
  </w:endnote>
  <w:endnote w:type="continuationSeparator" w:id="1">
    <w:p w:rsidR="00100145" w:rsidRDefault="00100145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537" w:rsidRDefault="0044553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537" w:rsidRDefault="0044553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145" w:rsidRDefault="00100145" w:rsidP="00B73D66">
      <w:pPr>
        <w:spacing w:after="0" w:line="240" w:lineRule="auto"/>
      </w:pPr>
      <w:r>
        <w:separator/>
      </w:r>
    </w:p>
  </w:footnote>
  <w:footnote w:type="continuationSeparator" w:id="1">
    <w:p w:rsidR="00100145" w:rsidRDefault="00100145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537" w:rsidRDefault="0044553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445537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80E7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4" type="#_x0000_t202" style="position:absolute;left:0;text-align:left;margin-left:182.4pt;margin-top:-58.3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zTKlgIAAG0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" filled="f" stroked="f" strokeweight=".5pt">
          <v:textbox>
            <w:txbxContent>
              <w:p w:rsidR="00D15B17" w:rsidRPr="00D15B17" w:rsidRDefault="00E833C7" w:rsidP="00D15B17">
                <w:pPr>
                  <w:jc w:val="center"/>
                  <w:rPr>
                    <w:rFonts w:cs="Sakkal Majalla"/>
                    <w:b/>
                    <w:bCs/>
                    <w:color w:val="C00000"/>
                    <w:sz w:val="48"/>
                    <w:szCs w:val="48"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D15B17" w:rsidRPr="00D15B17">
                  <w:rPr>
                    <w:rFonts w:cs="Sakkal Majalla"/>
                    <w:b/>
                    <w:bCs/>
                    <w:color w:val="C00000"/>
                    <w:sz w:val="48"/>
                    <w:szCs w:val="48"/>
                    <w:rtl/>
                  </w:rPr>
                  <w:t>أعواد المثلجات</w:t>
                </w:r>
              </w:p>
              <w:p w:rsidR="00E833C7" w:rsidRPr="005250A3" w:rsidRDefault="00E833C7" w:rsidP="00D15B17">
                <w:pPr>
                  <w:rPr>
                    <w:b/>
                    <w:bCs/>
                    <w:sz w:val="48"/>
                    <w:szCs w:val="48"/>
                    <w:rtl/>
                  </w:rPr>
                </w:pPr>
              </w:p>
            </w:txbxContent>
          </v:textbox>
        </v:shape>
      </w:pict>
    </w:r>
    <w:r w:rsidR="00780E77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D15B17" w:rsidRPr="00D15B17" w:rsidRDefault="00B216CA" w:rsidP="00D15B17">
                <w:pPr>
                  <w:jc w:val="center"/>
                  <w:rPr>
                    <w:rFonts w:ascii="Traditional Arabic" w:hAnsi="Traditional Arabic" w:cs="PT Bold Heading"/>
                    <w:b/>
                    <w:bCs/>
                    <w:color w:val="002060"/>
                    <w:sz w:val="52"/>
                    <w:szCs w:val="52"/>
                  </w:rPr>
                </w:pPr>
                <w:r>
                  <w:rPr>
                    <w:rFonts w:ascii="Traditional Arabic" w:hAnsi="Traditional Arabic" w:cs="PT Bold Heading" w:hint="cs"/>
                    <w:b/>
                    <w:bCs/>
                    <w:color w:val="002060"/>
                    <w:sz w:val="52"/>
                    <w:szCs w:val="52"/>
                    <w:rtl/>
                  </w:rPr>
                  <w:t>الضوء</w:t>
                </w:r>
              </w:p>
              <w:p w:rsidR="00E833C7" w:rsidRPr="00376880" w:rsidRDefault="00E833C7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537" w:rsidRDefault="0044553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867513"/>
    <w:multiLevelType w:val="hybridMultilevel"/>
    <w:tmpl w:val="5F4EAD4C"/>
    <w:lvl w:ilvl="0" w:tplc="E0629D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7C680F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63C49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7D647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7A06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7068C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8637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C0725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80CBE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6566F1A"/>
    <w:multiLevelType w:val="hybridMultilevel"/>
    <w:tmpl w:val="EB84E728"/>
    <w:lvl w:ilvl="0" w:tplc="79DEA2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DBA02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64BD6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652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C6C3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E7E13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2741A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FC77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6E8DA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3AE8"/>
    <w:rsid w:val="0005548E"/>
    <w:rsid w:val="00063B09"/>
    <w:rsid w:val="000A50FA"/>
    <w:rsid w:val="00100145"/>
    <w:rsid w:val="00103E6C"/>
    <w:rsid w:val="00132B3C"/>
    <w:rsid w:val="001D2D89"/>
    <w:rsid w:val="00232DF1"/>
    <w:rsid w:val="002D66A1"/>
    <w:rsid w:val="002F08CA"/>
    <w:rsid w:val="00372665"/>
    <w:rsid w:val="00376880"/>
    <w:rsid w:val="003820D9"/>
    <w:rsid w:val="0038624A"/>
    <w:rsid w:val="00445537"/>
    <w:rsid w:val="00477341"/>
    <w:rsid w:val="004808C5"/>
    <w:rsid w:val="004C3136"/>
    <w:rsid w:val="004F02F6"/>
    <w:rsid w:val="004F0358"/>
    <w:rsid w:val="005250A3"/>
    <w:rsid w:val="005653E2"/>
    <w:rsid w:val="00571C8F"/>
    <w:rsid w:val="00576746"/>
    <w:rsid w:val="00587162"/>
    <w:rsid w:val="005B514D"/>
    <w:rsid w:val="005F664F"/>
    <w:rsid w:val="005F7C8D"/>
    <w:rsid w:val="006213C1"/>
    <w:rsid w:val="00642DD9"/>
    <w:rsid w:val="006838C9"/>
    <w:rsid w:val="007713C0"/>
    <w:rsid w:val="00780E77"/>
    <w:rsid w:val="007C1619"/>
    <w:rsid w:val="007F2D26"/>
    <w:rsid w:val="008736FA"/>
    <w:rsid w:val="008B113B"/>
    <w:rsid w:val="008C3FB6"/>
    <w:rsid w:val="008F54A1"/>
    <w:rsid w:val="009E4DBF"/>
    <w:rsid w:val="00A27C21"/>
    <w:rsid w:val="00A30563"/>
    <w:rsid w:val="00A61FD3"/>
    <w:rsid w:val="00AC4695"/>
    <w:rsid w:val="00B216CA"/>
    <w:rsid w:val="00B73D66"/>
    <w:rsid w:val="00B7750B"/>
    <w:rsid w:val="00B818AE"/>
    <w:rsid w:val="00C53C2C"/>
    <w:rsid w:val="00C6449B"/>
    <w:rsid w:val="00CA3893"/>
    <w:rsid w:val="00CC1411"/>
    <w:rsid w:val="00CC427E"/>
    <w:rsid w:val="00D15B17"/>
    <w:rsid w:val="00D26EF6"/>
    <w:rsid w:val="00D67B36"/>
    <w:rsid w:val="00D807BC"/>
    <w:rsid w:val="00DE48B7"/>
    <w:rsid w:val="00E61BAA"/>
    <w:rsid w:val="00E833C7"/>
    <w:rsid w:val="00EF5905"/>
    <w:rsid w:val="00F5007B"/>
    <w:rsid w:val="00F57543"/>
    <w:rsid w:val="00F617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80655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7522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80552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67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36612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9014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7253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3574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22204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042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71286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431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311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0252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6621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4494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6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48</cp:revision>
  <dcterms:created xsi:type="dcterms:W3CDTF">2015-04-26T19:34:00Z</dcterms:created>
  <dcterms:modified xsi:type="dcterms:W3CDTF">2016-12-14T14:30:00Z</dcterms:modified>
</cp:coreProperties>
</file>